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C1" w:rsidRPr="0072431A" w:rsidRDefault="008467C1" w:rsidP="008467C1">
      <w:pPr>
        <w:rPr>
          <w:rFonts w:ascii="Arial Black" w:hAnsi="Arial Black"/>
          <w:color w:val="FF0000"/>
          <w:sz w:val="36"/>
        </w:rPr>
      </w:pPr>
    </w:p>
    <w:tbl>
      <w:tblPr>
        <w:tblpPr w:leftFromText="187" w:rightFromText="187" w:horzAnchor="margin" w:tblpXSpec="right" w:tblpYSpec="top"/>
        <w:tblW w:w="4442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8224"/>
      </w:tblGrid>
      <w:tr w:rsidR="008467C1" w:rsidTr="00801787">
        <w:tc>
          <w:tcPr>
            <w:tcW w:w="5000" w:type="pct"/>
            <w:shd w:val="clear" w:color="auto" w:fill="C00000"/>
          </w:tcPr>
          <w:p w:rsidR="008467C1" w:rsidRDefault="00323B4C" w:rsidP="0099410E">
            <w:pPr>
              <w:pStyle w:val="NoSpacing"/>
              <w:rPr>
                <w:rFonts w:ascii="Cambria" w:hAnsi="Cambria"/>
                <w:b/>
                <w:sz w:val="72"/>
                <w:szCs w:val="72"/>
              </w:rPr>
            </w:pPr>
            <w:r>
              <w:rPr>
                <w:rFonts w:ascii="Cambria" w:hAnsi="Cambria"/>
                <w:b/>
                <w:sz w:val="72"/>
                <w:szCs w:val="72"/>
                <w:lang w:val="id-ID"/>
              </w:rPr>
              <w:t>ROLE</w:t>
            </w:r>
            <w:r>
              <w:rPr>
                <w:rFonts w:ascii="Cambria" w:hAnsi="Cambria"/>
                <w:b/>
                <w:sz w:val="72"/>
                <w:szCs w:val="72"/>
              </w:rPr>
              <w:t xml:space="preserve"> </w:t>
            </w:r>
            <w:r w:rsidRPr="00323B4C">
              <w:rPr>
                <w:rFonts w:ascii="Cambria" w:hAnsi="Cambria"/>
                <w:b/>
                <w:sz w:val="72"/>
                <w:szCs w:val="72"/>
                <w:lang w:val="id-ID"/>
              </w:rPr>
              <w:t>PLAY</w:t>
            </w:r>
          </w:p>
        </w:tc>
      </w:tr>
      <w:tr w:rsidR="008467C1" w:rsidTr="00801787">
        <w:tc>
          <w:tcPr>
            <w:tcW w:w="5000" w:type="pct"/>
          </w:tcPr>
          <w:p w:rsidR="00801787" w:rsidRDefault="00801787" w:rsidP="0099410E">
            <w:pPr>
              <w:pStyle w:val="NoSpacing"/>
              <w:rPr>
                <w:b/>
                <w:sz w:val="40"/>
                <w:szCs w:val="40"/>
              </w:rPr>
            </w:pPr>
          </w:p>
          <w:p w:rsidR="008467C1" w:rsidRDefault="008467C1" w:rsidP="0099410E">
            <w:pPr>
              <w:pStyle w:val="NoSpacing"/>
              <w:rPr>
                <w:b/>
                <w:sz w:val="40"/>
                <w:szCs w:val="40"/>
                <w:lang w:val="id-ID"/>
              </w:rPr>
            </w:pPr>
            <w:r>
              <w:rPr>
                <w:b/>
                <w:sz w:val="40"/>
                <w:szCs w:val="40"/>
                <w:lang w:val="id-ID"/>
              </w:rPr>
              <w:t>SKEMA SERTIFIKASI :</w:t>
            </w:r>
          </w:p>
          <w:p w:rsidR="0041781B" w:rsidRPr="00323B4C" w:rsidRDefault="0041781B" w:rsidP="0099410E">
            <w:pPr>
              <w:pStyle w:val="NoSpacing"/>
              <w:rPr>
                <w:rFonts w:cs="Calibri"/>
                <w:sz w:val="28"/>
                <w:szCs w:val="28"/>
              </w:rPr>
            </w:pPr>
          </w:p>
          <w:p w:rsidR="008467C1" w:rsidRPr="00323B4C" w:rsidRDefault="0041781B" w:rsidP="0041781B">
            <w:pPr>
              <w:pStyle w:val="NoSpacing"/>
              <w:rPr>
                <w:sz w:val="40"/>
                <w:szCs w:val="40"/>
                <w:lang w:val="id-ID"/>
              </w:rPr>
            </w:pPr>
            <w:r w:rsidRPr="00323B4C">
              <w:rPr>
                <w:rFonts w:cs="Calibri"/>
                <w:sz w:val="28"/>
                <w:szCs w:val="28"/>
              </w:rPr>
              <w:t>UNIT KOMPETENSI</w:t>
            </w:r>
            <w:r w:rsidRPr="00323B4C">
              <w:rPr>
                <w:sz w:val="28"/>
                <w:szCs w:val="28"/>
                <w:lang w:val="id-ID"/>
              </w:rPr>
              <w:t xml:space="preserve"> </w:t>
            </w:r>
          </w:p>
        </w:tc>
      </w:tr>
      <w:tr w:rsidR="008467C1" w:rsidTr="00801787">
        <w:tc>
          <w:tcPr>
            <w:tcW w:w="5000" w:type="pct"/>
          </w:tcPr>
          <w:p w:rsidR="00801787" w:rsidRDefault="00801787" w:rsidP="0099410E">
            <w:pPr>
              <w:pStyle w:val="NoSpacing"/>
              <w:rPr>
                <w:sz w:val="28"/>
                <w:szCs w:val="28"/>
              </w:rPr>
            </w:pPr>
          </w:p>
          <w:p w:rsidR="008467C1" w:rsidRDefault="008467C1" w:rsidP="0099410E">
            <w:pPr>
              <w:pStyle w:val="NoSpacing"/>
              <w:rPr>
                <w:sz w:val="28"/>
                <w:szCs w:val="28"/>
                <w:lang w:val="id-ID"/>
              </w:rPr>
            </w:pPr>
            <w:r>
              <w:rPr>
                <w:sz w:val="28"/>
                <w:szCs w:val="28"/>
                <w:lang w:val="id-ID"/>
              </w:rPr>
              <w:t>UNIT KOMPETENSI:</w:t>
            </w:r>
          </w:p>
          <w:p w:rsidR="008467C1" w:rsidRDefault="008467C1" w:rsidP="0099410E">
            <w:pPr>
              <w:pStyle w:val="NoSpacing"/>
              <w:rPr>
                <w:sz w:val="28"/>
                <w:szCs w:val="28"/>
                <w:lang w:val="id-ID"/>
              </w:rPr>
            </w:pPr>
          </w:p>
          <w:p w:rsidR="00801787" w:rsidRDefault="0041781B" w:rsidP="0041781B">
            <w:pPr>
              <w:pStyle w:val="NoSpacing"/>
              <w:rPr>
                <w:rFonts w:cs="Calibri"/>
                <w:i/>
                <w:sz w:val="28"/>
                <w:szCs w:val="28"/>
              </w:rPr>
            </w:pPr>
            <w:r w:rsidRPr="00323B4C">
              <w:rPr>
                <w:rFonts w:cs="Calibri"/>
                <w:i/>
                <w:sz w:val="28"/>
                <w:szCs w:val="28"/>
              </w:rPr>
              <w:t xml:space="preserve">TIK.PR01.001.01 </w:t>
            </w:r>
          </w:p>
          <w:p w:rsidR="008467C1" w:rsidRDefault="0041781B" w:rsidP="0041781B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323B4C">
              <w:rPr>
                <w:rFonts w:cs="Calibri"/>
                <w:i/>
                <w:sz w:val="28"/>
                <w:szCs w:val="28"/>
              </w:rPr>
              <w:t>Melakukan</w:t>
            </w:r>
            <w:proofErr w:type="spellEnd"/>
            <w:r w:rsidRPr="00323B4C">
              <w:rPr>
                <w:rFonts w:cs="Calibri"/>
                <w:i/>
                <w:sz w:val="28"/>
                <w:szCs w:val="28"/>
              </w:rPr>
              <w:t xml:space="preserve"> </w:t>
            </w:r>
            <w:proofErr w:type="spellStart"/>
            <w:r w:rsidRPr="00323B4C">
              <w:rPr>
                <w:rFonts w:cs="Calibri"/>
                <w:i/>
                <w:sz w:val="28"/>
                <w:szCs w:val="28"/>
              </w:rPr>
              <w:t>Komunikasi</w:t>
            </w:r>
            <w:proofErr w:type="spellEnd"/>
            <w:r w:rsidRPr="00323B4C">
              <w:rPr>
                <w:rFonts w:cs="Calibri"/>
                <w:i/>
                <w:sz w:val="28"/>
                <w:szCs w:val="28"/>
              </w:rPr>
              <w:t xml:space="preserve"> Di </w:t>
            </w:r>
            <w:proofErr w:type="spellStart"/>
            <w:r w:rsidRPr="00323B4C">
              <w:rPr>
                <w:rFonts w:cs="Calibri"/>
                <w:i/>
                <w:sz w:val="28"/>
                <w:szCs w:val="28"/>
              </w:rPr>
              <w:t>Tempat</w:t>
            </w:r>
            <w:proofErr w:type="spellEnd"/>
            <w:r w:rsidRPr="00323B4C">
              <w:rPr>
                <w:rFonts w:cs="Calibri"/>
                <w:i/>
                <w:sz w:val="28"/>
                <w:szCs w:val="28"/>
              </w:rPr>
              <w:t xml:space="preserve"> </w:t>
            </w:r>
            <w:proofErr w:type="spellStart"/>
            <w:r w:rsidRPr="00323B4C">
              <w:rPr>
                <w:rFonts w:cs="Calibri"/>
                <w:i/>
                <w:sz w:val="28"/>
                <w:szCs w:val="28"/>
              </w:rPr>
              <w:t>Kerja</w:t>
            </w:r>
            <w:proofErr w:type="spellEnd"/>
            <w:r w:rsidRPr="00323B4C">
              <w:rPr>
                <w:sz w:val="28"/>
                <w:szCs w:val="28"/>
                <w:lang w:val="id-ID"/>
              </w:rPr>
              <w:t xml:space="preserve"> </w:t>
            </w:r>
          </w:p>
          <w:p w:rsidR="00801787" w:rsidRPr="00801787" w:rsidRDefault="00801787" w:rsidP="0041781B">
            <w:pPr>
              <w:pStyle w:val="NoSpacing"/>
              <w:rPr>
                <w:sz w:val="28"/>
                <w:szCs w:val="28"/>
              </w:rPr>
            </w:pPr>
          </w:p>
        </w:tc>
      </w:tr>
      <w:tr w:rsidR="008467C1" w:rsidTr="00801787">
        <w:tc>
          <w:tcPr>
            <w:tcW w:w="5000" w:type="pct"/>
          </w:tcPr>
          <w:p w:rsidR="00801787" w:rsidRDefault="00801787" w:rsidP="0099410E">
            <w:pPr>
              <w:pStyle w:val="NoSpacing"/>
              <w:rPr>
                <w:sz w:val="28"/>
                <w:szCs w:val="28"/>
              </w:rPr>
            </w:pPr>
          </w:p>
          <w:p w:rsidR="008467C1" w:rsidRDefault="00801787" w:rsidP="0099410E">
            <w:pPr>
              <w:pStyle w:val="NoSpacing"/>
              <w:rPr>
                <w:sz w:val="28"/>
                <w:szCs w:val="28"/>
                <w:lang w:val="id-ID"/>
              </w:rPr>
            </w:pPr>
            <w:r>
              <w:rPr>
                <w:sz w:val="28"/>
                <w:szCs w:val="28"/>
              </w:rPr>
              <w:t>ASESOR</w:t>
            </w:r>
            <w:bookmarkStart w:id="0" w:name="_GoBack"/>
            <w:bookmarkEnd w:id="0"/>
            <w:r w:rsidR="008467C1">
              <w:rPr>
                <w:sz w:val="28"/>
                <w:szCs w:val="28"/>
                <w:lang w:val="id-ID"/>
              </w:rPr>
              <w:t>:</w:t>
            </w:r>
          </w:p>
          <w:p w:rsidR="008467C1" w:rsidRDefault="008467C1" w:rsidP="0099410E">
            <w:pPr>
              <w:pStyle w:val="NoSpacing"/>
              <w:rPr>
                <w:sz w:val="28"/>
                <w:szCs w:val="28"/>
                <w:lang w:val="id-ID"/>
              </w:rPr>
            </w:pPr>
          </w:p>
          <w:p w:rsidR="0041781B" w:rsidRPr="00323B4C" w:rsidRDefault="0041781B" w:rsidP="0041781B">
            <w:pPr>
              <w:pStyle w:val="Heading2"/>
              <w:jc w:val="left"/>
              <w:rPr>
                <w:rFonts w:ascii="Calibri" w:hAnsi="Calibri" w:cs="Calibri"/>
                <w:sz w:val="28"/>
                <w:szCs w:val="28"/>
                <w:lang w:val="id-ID" w:eastAsia="en-US"/>
              </w:rPr>
            </w:pPr>
            <w:r w:rsidRPr="00323B4C">
              <w:rPr>
                <w:rFonts w:ascii="Calibri" w:hAnsi="Calibri" w:cs="Calibri"/>
                <w:sz w:val="28"/>
                <w:szCs w:val="28"/>
                <w:lang w:val="en-US" w:eastAsia="en-US"/>
              </w:rPr>
              <w:t>IRA PRASETYANINGRUM</w:t>
            </w:r>
          </w:p>
          <w:p w:rsidR="008467C1" w:rsidRDefault="008467C1" w:rsidP="0099410E">
            <w:pPr>
              <w:pStyle w:val="NoSpacing"/>
              <w:rPr>
                <w:sz w:val="28"/>
                <w:szCs w:val="28"/>
              </w:rPr>
            </w:pPr>
          </w:p>
          <w:p w:rsidR="00801787" w:rsidRPr="00801787" w:rsidRDefault="00801787" w:rsidP="0099410E">
            <w:pPr>
              <w:pStyle w:val="NoSpacing"/>
              <w:rPr>
                <w:sz w:val="28"/>
                <w:szCs w:val="28"/>
              </w:rPr>
            </w:pPr>
          </w:p>
        </w:tc>
      </w:tr>
      <w:tr w:rsidR="008467C1" w:rsidTr="00801787">
        <w:tc>
          <w:tcPr>
            <w:tcW w:w="5000" w:type="pct"/>
          </w:tcPr>
          <w:p w:rsidR="00801787" w:rsidRDefault="00801787" w:rsidP="0099410E">
            <w:pPr>
              <w:pStyle w:val="NoSpacing"/>
              <w:rPr>
                <w:sz w:val="72"/>
                <w:szCs w:val="28"/>
              </w:rPr>
            </w:pPr>
          </w:p>
          <w:p w:rsidR="008467C1" w:rsidRDefault="008467C1" w:rsidP="0099410E">
            <w:pPr>
              <w:pStyle w:val="NoSpacing"/>
              <w:rPr>
                <w:sz w:val="72"/>
                <w:szCs w:val="28"/>
              </w:rPr>
            </w:pPr>
            <w:r>
              <w:rPr>
                <w:sz w:val="72"/>
                <w:szCs w:val="28"/>
                <w:lang w:val="id-ID"/>
              </w:rPr>
              <w:t>201</w:t>
            </w:r>
            <w:r w:rsidR="00B36D23">
              <w:rPr>
                <w:sz w:val="72"/>
                <w:szCs w:val="28"/>
                <w:lang w:val="id-ID"/>
              </w:rPr>
              <w:t>5</w:t>
            </w:r>
          </w:p>
          <w:p w:rsidR="00801787" w:rsidRPr="00801787" w:rsidRDefault="00801787" w:rsidP="0099410E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8467C1" w:rsidRDefault="008467C1" w:rsidP="008467C1"/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8467C1" w:rsidRDefault="008467C1" w:rsidP="008467C1">
      <w:pPr>
        <w:rPr>
          <w:rFonts w:ascii="Tahoma" w:hAnsi="Tahoma" w:cs="Tahoma"/>
          <w:b/>
          <w:sz w:val="28"/>
          <w:szCs w:val="28"/>
          <w:lang w:val="id-ID"/>
        </w:rPr>
      </w:pPr>
    </w:p>
    <w:p w:rsidR="00D04463" w:rsidRDefault="00D04463" w:rsidP="008467C1"/>
    <w:sectPr w:rsidR="00D04463" w:rsidSect="0080178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C1"/>
    <w:rsid w:val="00323B4C"/>
    <w:rsid w:val="0041781B"/>
    <w:rsid w:val="00801787"/>
    <w:rsid w:val="008467C1"/>
    <w:rsid w:val="00B36D23"/>
    <w:rsid w:val="00D0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781B"/>
    <w:pPr>
      <w:keepNext/>
      <w:jc w:val="center"/>
      <w:outlineLvl w:val="1"/>
    </w:pPr>
    <w:rPr>
      <w:rFonts w:eastAsia="MS Mincho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67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467C1"/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41781B"/>
    <w:rPr>
      <w:rFonts w:ascii="Times New Roman" w:eastAsia="MS Mincho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781B"/>
    <w:pPr>
      <w:keepNext/>
      <w:jc w:val="center"/>
      <w:outlineLvl w:val="1"/>
    </w:pPr>
    <w:rPr>
      <w:rFonts w:eastAsia="MS Mincho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67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467C1"/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41781B"/>
    <w:rPr>
      <w:rFonts w:ascii="Times New Roman" w:eastAsia="MS Mincho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3</cp:revision>
  <cp:lastPrinted>2015-04-28T19:08:00Z</cp:lastPrinted>
  <dcterms:created xsi:type="dcterms:W3CDTF">2015-04-28T19:03:00Z</dcterms:created>
  <dcterms:modified xsi:type="dcterms:W3CDTF">2015-04-28T19:08:00Z</dcterms:modified>
</cp:coreProperties>
</file>